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C6B" w:rsidRDefault="00F95C6B" w:rsidP="00F95C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Совета старшеклассников </w:t>
      </w:r>
    </w:p>
    <w:p w:rsidR="00F95C6B" w:rsidRDefault="00F95C6B" w:rsidP="00F95C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Сатламышевская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F95C6B" w:rsidRPr="00F95C6B" w:rsidRDefault="00F95C6B" w:rsidP="00F95C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 xml:space="preserve">Цель -  </w:t>
      </w:r>
      <w:r w:rsidRPr="00F95C6B">
        <w:rPr>
          <w:rFonts w:ascii="Times New Roman" w:hAnsi="Times New Roman" w:cs="Times New Roman"/>
          <w:sz w:val="24"/>
          <w:szCs w:val="24"/>
        </w:rPr>
        <w:t>формирование у школьников личной готовности к самореализации в услов</w:t>
      </w:r>
      <w:r>
        <w:rPr>
          <w:rFonts w:ascii="Times New Roman" w:hAnsi="Times New Roman" w:cs="Times New Roman"/>
          <w:sz w:val="24"/>
          <w:szCs w:val="24"/>
        </w:rPr>
        <w:t>иях современного общества через</w:t>
      </w:r>
      <w:r w:rsidRPr="00F95C6B">
        <w:rPr>
          <w:rFonts w:ascii="Times New Roman" w:hAnsi="Times New Roman" w:cs="Times New Roman"/>
          <w:sz w:val="24"/>
          <w:szCs w:val="24"/>
        </w:rPr>
        <w:t xml:space="preserve"> освоение навыков социального взаимодействия.</w:t>
      </w:r>
    </w:p>
    <w:p w:rsidR="00F95C6B" w:rsidRPr="00F95C6B" w:rsidRDefault="00F95C6B" w:rsidP="00F95C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Задачи ученического   самоуправления:</w:t>
      </w:r>
    </w:p>
    <w:p w:rsidR="00F95C6B" w:rsidRDefault="00F95C6B" w:rsidP="00F95C6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Реализация права </w:t>
      </w:r>
      <w:proofErr w:type="gramStart"/>
      <w:r w:rsidRPr="00F95C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5C6B">
        <w:rPr>
          <w:rFonts w:ascii="Times New Roman" w:hAnsi="Times New Roman" w:cs="Times New Roman"/>
          <w:sz w:val="24"/>
          <w:szCs w:val="24"/>
        </w:rPr>
        <w:t xml:space="preserve"> на участие в процессе управления образовательным учреждением;</w:t>
      </w:r>
    </w:p>
    <w:p w:rsidR="00F95C6B" w:rsidRDefault="00F95C6B" w:rsidP="00F95C6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:rsidR="00F95C6B" w:rsidRDefault="00F95C6B" w:rsidP="00F95C6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Определение организационной структуры ученическо</w:t>
      </w:r>
      <w:r w:rsidRPr="00F95C6B">
        <w:rPr>
          <w:rFonts w:ascii="Times New Roman" w:hAnsi="Times New Roman" w:cs="Times New Roman"/>
          <w:sz w:val="24"/>
          <w:szCs w:val="24"/>
        </w:rPr>
        <w:softHyphen/>
        <w:t>го коллектива, призванной реализовать выявленные потребности и интересы учащихся;</w:t>
      </w:r>
    </w:p>
    <w:p w:rsidR="00F95C6B" w:rsidRDefault="00F95C6B" w:rsidP="00F95C6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Организация деятельности органов ученического само</w:t>
      </w:r>
      <w:r w:rsidRPr="00F95C6B">
        <w:rPr>
          <w:rFonts w:ascii="Times New Roman" w:hAnsi="Times New Roman" w:cs="Times New Roman"/>
          <w:sz w:val="24"/>
          <w:szCs w:val="24"/>
        </w:rPr>
        <w:softHyphen/>
        <w:t>управления;</w:t>
      </w:r>
    </w:p>
    <w:p w:rsidR="00F95C6B" w:rsidRDefault="00F95C6B" w:rsidP="00F95C6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Воспитание положительного отношения к общечеловеческим ценностям, нормам коллективной жизни;</w:t>
      </w:r>
    </w:p>
    <w:p w:rsidR="00F95C6B" w:rsidRDefault="00F95C6B" w:rsidP="00F95C6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F95C6B" w:rsidRDefault="00F95C6B" w:rsidP="00F95C6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Подведение итогов работы, анализ ее результатов;</w:t>
      </w:r>
    </w:p>
    <w:p w:rsidR="00F95C6B" w:rsidRDefault="00F95C6B" w:rsidP="00F95C6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Формирование  у 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   мышления и самосознания, социальных компетенций, гражданской позиции, гражданской ответственности;</w:t>
      </w:r>
    </w:p>
    <w:p w:rsidR="00F95C6B" w:rsidRDefault="00F95C6B" w:rsidP="00F95C6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Создание системы самоуправления как воспитывающей среды школы, обеспечивающей     социализацию каждого ребёнка;</w:t>
      </w:r>
    </w:p>
    <w:p w:rsidR="00F95C6B" w:rsidRPr="00F95C6B" w:rsidRDefault="00F95C6B" w:rsidP="00F95C6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Организация групповой, коллективной и индивидуальной деятельности, вовлекающей школьника в общественно – целостные отношения.</w:t>
      </w:r>
    </w:p>
    <w:p w:rsidR="00F95C6B" w:rsidRPr="00F95C6B" w:rsidRDefault="00F95C6B" w:rsidP="00F95C6B">
      <w:pPr>
        <w:tabs>
          <w:tab w:val="num" w:pos="0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95C6B" w:rsidRPr="00F95C6B" w:rsidRDefault="00F95C6B" w:rsidP="00F95C6B">
      <w:pPr>
        <w:tabs>
          <w:tab w:val="num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Принципы  построения и разви</w:t>
      </w:r>
      <w:r>
        <w:rPr>
          <w:rFonts w:ascii="Times New Roman" w:hAnsi="Times New Roman" w:cs="Times New Roman"/>
          <w:b/>
          <w:sz w:val="24"/>
          <w:szCs w:val="24"/>
        </w:rPr>
        <w:t>тия ученического самоуправления:</w:t>
      </w:r>
    </w:p>
    <w:p w:rsidR="00F95C6B" w:rsidRPr="00F95C6B" w:rsidRDefault="00F95C6B" w:rsidP="00F95C6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C6B">
        <w:rPr>
          <w:rFonts w:ascii="Times New Roman" w:hAnsi="Times New Roman" w:cs="Times New Roman"/>
          <w:bCs/>
          <w:iCs/>
          <w:sz w:val="24"/>
          <w:szCs w:val="24"/>
        </w:rPr>
        <w:t>Равноправие - все должны иметь право решающего голоса при принятии того или иного решения;</w:t>
      </w:r>
    </w:p>
    <w:p w:rsidR="00F95C6B" w:rsidRPr="00F95C6B" w:rsidRDefault="00F95C6B" w:rsidP="00F95C6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C6B">
        <w:rPr>
          <w:rFonts w:ascii="Times New Roman" w:hAnsi="Times New Roman" w:cs="Times New Roman"/>
          <w:bCs/>
          <w:iCs/>
          <w:sz w:val="24"/>
          <w:szCs w:val="24"/>
        </w:rPr>
        <w:t>Выборность - полномочия приобретаются в результате выборов и обсуждений;</w:t>
      </w:r>
    </w:p>
    <w:p w:rsidR="00F95C6B" w:rsidRPr="00F95C6B" w:rsidRDefault="00F95C6B" w:rsidP="00F95C6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C6B">
        <w:rPr>
          <w:rFonts w:ascii="Times New Roman" w:hAnsi="Times New Roman" w:cs="Times New Roman"/>
          <w:bCs/>
          <w:iCs/>
          <w:sz w:val="24"/>
          <w:szCs w:val="24"/>
        </w:rPr>
        <w:t>Откровенность и гласность - работа органов самоуправления должна быть открыта для всех учащихся;</w:t>
      </w:r>
    </w:p>
    <w:p w:rsidR="00F95C6B" w:rsidRPr="00F95C6B" w:rsidRDefault="00F95C6B" w:rsidP="00F95C6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C6B">
        <w:rPr>
          <w:rFonts w:ascii="Times New Roman" w:hAnsi="Times New Roman" w:cs="Times New Roman"/>
          <w:bCs/>
          <w:iCs/>
          <w:sz w:val="24"/>
          <w:szCs w:val="24"/>
        </w:rPr>
        <w:t>Законность - неукоснительное соблюдение правовых и нормативных актов;</w:t>
      </w:r>
    </w:p>
    <w:p w:rsidR="00F95C6B" w:rsidRPr="00F95C6B" w:rsidRDefault="00F95C6B" w:rsidP="00F95C6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C6B">
        <w:rPr>
          <w:rFonts w:ascii="Times New Roman" w:hAnsi="Times New Roman" w:cs="Times New Roman"/>
          <w:bCs/>
          <w:iCs/>
          <w:sz w:val="24"/>
          <w:szCs w:val="24"/>
        </w:rPr>
        <w:t>Целесообразность - деятельность органов ученического самоуправления должна быть направлена на реализацию интересов и потребностей учащихся;</w:t>
      </w:r>
    </w:p>
    <w:p w:rsidR="00F95C6B" w:rsidRPr="00F95C6B" w:rsidRDefault="00F95C6B" w:rsidP="00F95C6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C6B">
        <w:rPr>
          <w:rFonts w:ascii="Times New Roman" w:hAnsi="Times New Roman" w:cs="Times New Roman"/>
          <w:bCs/>
          <w:iCs/>
          <w:sz w:val="24"/>
          <w:szCs w:val="24"/>
        </w:rPr>
        <w:t>Гуманность - действия органов самоуправления должны основываться на нравственных принципах;</w:t>
      </w:r>
    </w:p>
    <w:p w:rsidR="00F95C6B" w:rsidRPr="00F95C6B" w:rsidRDefault="00F95C6B" w:rsidP="00F95C6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C6B">
        <w:rPr>
          <w:rFonts w:ascii="Times New Roman" w:hAnsi="Times New Roman" w:cs="Times New Roman"/>
          <w:bCs/>
          <w:iCs/>
          <w:sz w:val="24"/>
          <w:szCs w:val="24"/>
        </w:rPr>
        <w:t>Самодеятельность - творчество, активность, самостоятельность учащихся;</w:t>
      </w:r>
    </w:p>
    <w:p w:rsidR="00F95C6B" w:rsidRPr="00F95C6B" w:rsidRDefault="00F95C6B" w:rsidP="00F95C6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C6B">
        <w:rPr>
          <w:rFonts w:ascii="Times New Roman" w:hAnsi="Times New Roman" w:cs="Times New Roman"/>
          <w:bCs/>
          <w:iCs/>
          <w:sz w:val="24"/>
          <w:szCs w:val="24"/>
        </w:rPr>
        <w:t xml:space="preserve">Ответственность - необходимо регулярно </w:t>
      </w:r>
      <w:proofErr w:type="gramStart"/>
      <w:r w:rsidRPr="00F95C6B">
        <w:rPr>
          <w:rFonts w:ascii="Times New Roman" w:hAnsi="Times New Roman" w:cs="Times New Roman"/>
          <w:bCs/>
          <w:iCs/>
          <w:sz w:val="24"/>
          <w:szCs w:val="24"/>
        </w:rPr>
        <w:t>отчитываться о</w:t>
      </w:r>
      <w:proofErr w:type="gramEnd"/>
      <w:r w:rsidRPr="00F95C6B">
        <w:rPr>
          <w:rFonts w:ascii="Times New Roman" w:hAnsi="Times New Roman" w:cs="Times New Roman"/>
          <w:bCs/>
          <w:iCs/>
          <w:sz w:val="24"/>
          <w:szCs w:val="24"/>
        </w:rPr>
        <w:t xml:space="preserve"> проделанной работе и её результатах перед представителями Совета, учащимися и учителями.</w:t>
      </w:r>
    </w:p>
    <w:p w:rsid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Чтобы более полно понять цели, задачи и принципы ученического самоуправления, прежде всего, нужно разобраться в понятии «самоуправление». И так, что же такое самоуправление? Понятие «самоуправление» говорит само за себя  и означает, что та область, на которую  оно распространяется и применяется обществом или субъектом, представляет собой  самоорганизацию, исключая принудительное поведение, определяемое правилами, принципами, законами, продиктованными  кем-то другим извне, то есть без участия и согласия самого субъекта. </w:t>
      </w:r>
    </w:p>
    <w:p w:rsid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lastRenderedPageBreak/>
        <w:t>Это понятие наиболее близко примыкает к понятию «Автономия», что очень тесно перекликается с положениями Федерального закона РФ «Об образовании». Этимологический термин «автономия» происходит от греческих слов «</w:t>
      </w:r>
      <w:r w:rsidRPr="00F95C6B">
        <w:rPr>
          <w:rFonts w:ascii="Times New Roman" w:hAnsi="Times New Roman" w:cs="Times New Roman"/>
          <w:sz w:val="24"/>
          <w:szCs w:val="24"/>
          <w:lang w:val="en-US"/>
        </w:rPr>
        <w:t>autos</w:t>
      </w:r>
      <w:r w:rsidRPr="00F95C6B">
        <w:rPr>
          <w:rFonts w:ascii="Times New Roman" w:hAnsi="Times New Roman" w:cs="Times New Roman"/>
          <w:sz w:val="24"/>
          <w:szCs w:val="24"/>
        </w:rPr>
        <w:t>» - «сам» и «</w:t>
      </w:r>
      <w:r w:rsidRPr="00F95C6B">
        <w:rPr>
          <w:rFonts w:ascii="Times New Roman" w:hAnsi="Times New Roman" w:cs="Times New Roman"/>
          <w:sz w:val="24"/>
          <w:szCs w:val="24"/>
          <w:lang w:val="en-US"/>
        </w:rPr>
        <w:t>nomos</w:t>
      </w:r>
      <w:r w:rsidRPr="00F95C6B">
        <w:rPr>
          <w:rFonts w:ascii="Times New Roman" w:hAnsi="Times New Roman" w:cs="Times New Roman"/>
          <w:sz w:val="24"/>
          <w:szCs w:val="24"/>
        </w:rPr>
        <w:t>» - «закон», что означает «самоуправляемый», который сам  детерминирует, а не является проводником чужой воли или не выполняет чужие приказы.</w:t>
      </w:r>
    </w:p>
    <w:p w:rsid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С социологической точки зрения самоуправление – это коллективное управление, участие всех членов организации.</w:t>
      </w:r>
    </w:p>
    <w:p w:rsid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Самоуправление </w:t>
      </w:r>
      <w:r w:rsidRPr="00F95C6B">
        <w:rPr>
          <w:rFonts w:ascii="Times New Roman" w:hAnsi="Times New Roman" w:cs="Times New Roman"/>
          <w:sz w:val="24"/>
          <w:szCs w:val="24"/>
        </w:rPr>
        <w:t xml:space="preserve">– самостоятельность какой-либо организованной социальной общности в управлении собственными  делами. </w:t>
      </w:r>
      <w:proofErr w:type="gramStart"/>
      <w:r w:rsidRPr="00F95C6B">
        <w:rPr>
          <w:rFonts w:ascii="Times New Roman" w:hAnsi="Times New Roman" w:cs="Times New Roman"/>
          <w:sz w:val="24"/>
          <w:szCs w:val="24"/>
        </w:rPr>
        <w:t>(Советский энциклопедический словарь.</w:t>
      </w:r>
      <w:proofErr w:type="gramEnd"/>
      <w:r w:rsidRPr="00F95C6B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F95C6B">
        <w:rPr>
          <w:rFonts w:ascii="Times New Roman" w:hAnsi="Times New Roman" w:cs="Times New Roman"/>
          <w:sz w:val="24"/>
          <w:szCs w:val="24"/>
        </w:rPr>
        <w:t>Гл</w:t>
      </w:r>
      <w:proofErr w:type="gramStart"/>
      <w:r w:rsidRPr="00F95C6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95C6B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F95C6B">
        <w:rPr>
          <w:rFonts w:ascii="Times New Roman" w:hAnsi="Times New Roman" w:cs="Times New Roman"/>
          <w:sz w:val="24"/>
          <w:szCs w:val="24"/>
        </w:rPr>
        <w:t xml:space="preserve">. А. М. Прохоров.- 4-е изд.-М., 1988.- </w:t>
      </w:r>
      <w:proofErr w:type="gramStart"/>
      <w:r w:rsidRPr="00F95C6B">
        <w:rPr>
          <w:rFonts w:ascii="Times New Roman" w:hAnsi="Times New Roman" w:cs="Times New Roman"/>
          <w:sz w:val="24"/>
          <w:szCs w:val="24"/>
        </w:rPr>
        <w:t>С.568).</w:t>
      </w:r>
      <w:proofErr w:type="gramEnd"/>
    </w:p>
    <w:p w:rsid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Этот термин имеет очень продолжительную историю, реальный апробированный временем  опыт использования такой   формы организации небольших сообществ, как самоуправление.</w:t>
      </w:r>
    </w:p>
    <w:p w:rsid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Ученическое самоуправление – это особый вид управления, основной в детском общественном объединении. </w:t>
      </w:r>
    </w:p>
    <w:p w:rsid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Самоуправление – это осуществление детским объединением управления собственной деятельностью. Управление -  объединение распределенных действий в общую деятельность, направленную на достижение единой цели. </w:t>
      </w:r>
    </w:p>
    <w:p w:rsidR="00F95C6B" w:rsidRP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Для понимания самоуправления принципиально важно, что субъектом является ни кто иной, как детское общественное объединение в целом. Объектом выступает деятельность, которая осуществляется совместно, т.е. распределяется на отдельные действия, которые должны быть скоординированы, упорядочены и направлены на достижение единого результата. </w:t>
      </w:r>
      <w:proofErr w:type="gramStart"/>
      <w:r w:rsidRPr="00F95C6B">
        <w:rPr>
          <w:rFonts w:ascii="Times New Roman" w:hAnsi="Times New Roman" w:cs="Times New Roman"/>
          <w:sz w:val="24"/>
          <w:szCs w:val="24"/>
        </w:rPr>
        <w:t>(Детское движение словарь-справочник.</w:t>
      </w:r>
      <w:proofErr w:type="gramEnd"/>
      <w:r w:rsidRPr="00F95C6B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F95C6B">
        <w:rPr>
          <w:rFonts w:ascii="Times New Roman" w:hAnsi="Times New Roman" w:cs="Times New Roman"/>
          <w:sz w:val="24"/>
          <w:szCs w:val="24"/>
        </w:rPr>
        <w:t>Гл</w:t>
      </w:r>
      <w:proofErr w:type="gramStart"/>
      <w:r w:rsidRPr="00F95C6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95C6B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F95C6B">
        <w:rPr>
          <w:rFonts w:ascii="Times New Roman" w:hAnsi="Times New Roman" w:cs="Times New Roman"/>
          <w:sz w:val="24"/>
          <w:szCs w:val="24"/>
        </w:rPr>
        <w:t xml:space="preserve">. Л. В. Алиева.- 2-е изд.-М., 2005.- </w:t>
      </w:r>
      <w:proofErr w:type="gramStart"/>
      <w:r w:rsidRPr="00F95C6B">
        <w:rPr>
          <w:rFonts w:ascii="Times New Roman" w:hAnsi="Times New Roman" w:cs="Times New Roman"/>
          <w:sz w:val="24"/>
          <w:szCs w:val="24"/>
        </w:rPr>
        <w:t>С.544).</w:t>
      </w:r>
      <w:proofErr w:type="gramEnd"/>
    </w:p>
    <w:p w:rsidR="00F95C6B" w:rsidRPr="00F95C6B" w:rsidRDefault="00F95C6B" w:rsidP="00F95C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Содержание деятельности органов ученического самоуправления</w:t>
      </w:r>
    </w:p>
    <w:p w:rsidR="00F95C6B" w:rsidRPr="00F95C6B" w:rsidRDefault="00F95C6B" w:rsidP="00F95C6B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Содержание работы органов самоуправления определяется исходя из ведущих видов деятельности, характерных </w:t>
      </w:r>
      <w:proofErr w:type="gramStart"/>
      <w:r w:rsidRPr="00F95C6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5C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5C6B" w:rsidRPr="00F95C6B" w:rsidRDefault="00F95C6B" w:rsidP="00F95C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организации внеурочных занятий в школе. Такими видами деятельности являются:</w:t>
      </w:r>
    </w:p>
    <w:p w:rsidR="00F95C6B" w:rsidRPr="00F95C6B" w:rsidRDefault="00F95C6B" w:rsidP="00F95C6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Познавательная деятельность – предметные недели, встречи с интересными людьми, интеллектуальные игры,  диспуты, конференции, консультации (взаимопомощь учащихся в учебе), разработка проектов и их реализация. </w:t>
      </w:r>
    </w:p>
    <w:p w:rsidR="00F95C6B" w:rsidRPr="00F95C6B" w:rsidRDefault="00F95C6B" w:rsidP="00F95C6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Трудовая деятельность – забота о порядке и чистоте в школе, благоустройство школьных помещений, организация дежурства;</w:t>
      </w:r>
    </w:p>
    <w:p w:rsidR="00F95C6B" w:rsidRPr="00F95C6B" w:rsidRDefault="00F95C6B" w:rsidP="00F95C6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Спортивно-оздоровительная деятельность -  организация работы спортивных секций, спартакиад, соревнований, спортивных эстафет,  дней  здоровья; </w:t>
      </w:r>
    </w:p>
    <w:p w:rsidR="00F95C6B" w:rsidRPr="00F95C6B" w:rsidRDefault="00F95C6B" w:rsidP="00F95C6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Художественно-эстетическая деятельность  - тематические концерты, фестивали, праздники, конкурсы, акции, выставки, встречи;</w:t>
      </w:r>
    </w:p>
    <w:p w:rsidR="00F95C6B" w:rsidRPr="00F95C6B" w:rsidRDefault="00F95C6B" w:rsidP="00F95C6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Информационная деятельность – пресс-центр (письменная информация о жизни классов школы). </w:t>
      </w:r>
    </w:p>
    <w:p w:rsid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Вся деятельность планируется самими учащимися, в ходе реализации плана учащимся оказывается помощь, как на классном, так и на общешкольном уровне.</w:t>
      </w:r>
    </w:p>
    <w:p w:rsid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 xml:space="preserve">Самоуправление – </w:t>
      </w:r>
      <w:r w:rsidRPr="00F95C6B">
        <w:rPr>
          <w:rFonts w:ascii="Times New Roman" w:hAnsi="Times New Roman" w:cs="Times New Roman"/>
          <w:sz w:val="24"/>
          <w:szCs w:val="24"/>
        </w:rPr>
        <w:t>самостоятельность в проявлении инициативы, принятии решения и его реализации в интересах своего коллектива или организации.</w:t>
      </w:r>
    </w:p>
    <w:p w:rsid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Самоуправление организуется благодаря самоанализу, самооценке, самокритике и </w:t>
      </w:r>
      <w:proofErr w:type="spellStart"/>
      <w:r w:rsidRPr="00F95C6B">
        <w:rPr>
          <w:rFonts w:ascii="Times New Roman" w:hAnsi="Times New Roman" w:cs="Times New Roman"/>
          <w:sz w:val="24"/>
          <w:szCs w:val="24"/>
        </w:rPr>
        <w:t>самоустановке</w:t>
      </w:r>
      <w:proofErr w:type="spellEnd"/>
      <w:r w:rsidRPr="00F95C6B">
        <w:rPr>
          <w:rFonts w:ascii="Times New Roman" w:hAnsi="Times New Roman" w:cs="Times New Roman"/>
          <w:sz w:val="24"/>
          <w:szCs w:val="24"/>
        </w:rPr>
        <w:t xml:space="preserve"> учащихся по отношению к своей деятельности или коллективу.</w:t>
      </w:r>
    </w:p>
    <w:p w:rsid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Самоуправление не следует рассматривать как вседозволенность. Это участие в управлении собственными делами. </w:t>
      </w:r>
    </w:p>
    <w:p w:rsidR="00F95C6B" w:rsidRP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lastRenderedPageBreak/>
        <w:t xml:space="preserve">Заметим, что управление не делами администрации, педагогов, учителей, а своими, которые входят в компетенцию учащихся. Самоуправление учащихся – это их реальное право на самоанализ, самокритику и </w:t>
      </w:r>
      <w:proofErr w:type="spellStart"/>
      <w:r w:rsidRPr="00F95C6B">
        <w:rPr>
          <w:rFonts w:ascii="Times New Roman" w:hAnsi="Times New Roman" w:cs="Times New Roman"/>
          <w:sz w:val="24"/>
          <w:szCs w:val="24"/>
        </w:rPr>
        <w:t>самоустановку</w:t>
      </w:r>
      <w:proofErr w:type="spellEnd"/>
      <w:r w:rsidRPr="00F95C6B">
        <w:rPr>
          <w:rFonts w:ascii="Times New Roman" w:hAnsi="Times New Roman" w:cs="Times New Roman"/>
          <w:sz w:val="24"/>
          <w:szCs w:val="24"/>
        </w:rPr>
        <w:t xml:space="preserve"> в своей деятельности. </w:t>
      </w:r>
    </w:p>
    <w:p w:rsidR="00F95C6B" w:rsidRP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Самоуправление проявляется в развитии инициативы, в принятии решений, в самореализации учащихся. </w:t>
      </w:r>
    </w:p>
    <w:p w:rsidR="00F95C6B" w:rsidRP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Самоуправление - это часть педагогического процесса, развиваемая и управляемая педагогами на основе социальных, правовых и этических принципов. </w:t>
      </w:r>
    </w:p>
    <w:p w:rsidR="00F95C6B" w:rsidRP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Природа самоуправления многогранна. В целом, корни самоуправления - в социальной активности народа. </w:t>
      </w:r>
    </w:p>
    <w:p w:rsidR="00F95C6B" w:rsidRP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C6B">
        <w:rPr>
          <w:rFonts w:ascii="Times New Roman" w:hAnsi="Times New Roman" w:cs="Times New Roman"/>
          <w:sz w:val="24"/>
          <w:szCs w:val="24"/>
        </w:rPr>
        <w:t>Политические корни, в частности, - в демократической культуре, идеологические -  в оптимальном сочетании личного и общественного, а нравственные - в утверждении этических ценностей, гуманного отношения к человеку.</w:t>
      </w:r>
      <w:proofErr w:type="gramEnd"/>
      <w:r w:rsidRPr="00F95C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5C6B">
        <w:rPr>
          <w:rFonts w:ascii="Times New Roman" w:hAnsi="Times New Roman" w:cs="Times New Roman"/>
          <w:sz w:val="24"/>
          <w:szCs w:val="24"/>
        </w:rPr>
        <w:t>(Детское движение словарь-справочник.</w:t>
      </w:r>
      <w:proofErr w:type="gramEnd"/>
      <w:r w:rsidRPr="00F95C6B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F95C6B">
        <w:rPr>
          <w:rFonts w:ascii="Times New Roman" w:hAnsi="Times New Roman" w:cs="Times New Roman"/>
          <w:sz w:val="24"/>
          <w:szCs w:val="24"/>
        </w:rPr>
        <w:t>Гл</w:t>
      </w:r>
      <w:proofErr w:type="gramStart"/>
      <w:r w:rsidRPr="00F95C6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95C6B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F95C6B">
        <w:rPr>
          <w:rFonts w:ascii="Times New Roman" w:hAnsi="Times New Roman" w:cs="Times New Roman"/>
          <w:sz w:val="24"/>
          <w:szCs w:val="24"/>
        </w:rPr>
        <w:t>. Л. В. Алиева.- 2-е изд.-М., 2005.- С.544</w:t>
      </w:r>
    </w:p>
    <w:p w:rsidR="00F95C6B" w:rsidRDefault="00F95C6B" w:rsidP="00F95C6B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F95C6B">
        <w:rPr>
          <w:rFonts w:ascii="Times New Roman" w:hAnsi="Times New Roman" w:cs="Times New Roman"/>
          <w:sz w:val="24"/>
          <w:szCs w:val="24"/>
        </w:rPr>
        <w:t xml:space="preserve">одель   самоуправления опирается  </w:t>
      </w:r>
      <w:proofErr w:type="gramStart"/>
      <w:r w:rsidRPr="00F95C6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95C6B">
        <w:rPr>
          <w:rFonts w:ascii="Times New Roman" w:hAnsi="Times New Roman" w:cs="Times New Roman"/>
          <w:sz w:val="24"/>
          <w:szCs w:val="24"/>
        </w:rPr>
        <w:t>:</w:t>
      </w:r>
    </w:p>
    <w:p w:rsidR="00F95C6B" w:rsidRPr="00F95C6B" w:rsidRDefault="00F95C6B" w:rsidP="00F95C6B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Реальные возможности школы, исходя из контингента </w:t>
      </w:r>
      <w:proofErr w:type="gramStart"/>
      <w:r w:rsidRPr="00F95C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5C6B">
        <w:rPr>
          <w:rFonts w:ascii="Times New Roman" w:hAnsi="Times New Roman" w:cs="Times New Roman"/>
          <w:sz w:val="24"/>
          <w:szCs w:val="24"/>
        </w:rPr>
        <w:t>;</w:t>
      </w:r>
    </w:p>
    <w:p w:rsidR="00F95C6B" w:rsidRPr="00F95C6B" w:rsidRDefault="00F95C6B" w:rsidP="00F95C6B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Основные нормативные документы школы, не противореча им;</w:t>
      </w:r>
    </w:p>
    <w:p w:rsidR="00F95C6B" w:rsidRPr="00F95C6B" w:rsidRDefault="00F95C6B" w:rsidP="00F95C6B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Сохранение и приумножение школьных традиций;</w:t>
      </w:r>
    </w:p>
    <w:p w:rsidR="00F95C6B" w:rsidRPr="00F95C6B" w:rsidRDefault="00F95C6B" w:rsidP="00F95C6B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Простоту внедрения проекта в жизнь;</w:t>
      </w:r>
    </w:p>
    <w:p w:rsidR="00F95C6B" w:rsidRPr="00F95C6B" w:rsidRDefault="00F95C6B" w:rsidP="00F95C6B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Вовлечение в процесс самоуправления учащихся.</w:t>
      </w: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Нормативно – правовой блок</w:t>
      </w: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Документы, лежащие в основе разработки модели ученического самоуправления, регулирующие функционирование ученического самоуправления: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Закон об образовании с изменениями от 18.07 2005 года №92-Ф3, от 21.07.2005 года №100-Ф3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Национальная доктрина образования в Российской Федерации.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Всеобщая декларация прав человека.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Конвенция  о правах ребёнка.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Конституция Российской Федерации.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Федеральный закон от 24.07.1998 г. № 124- Ф3 «Об основных гарантиях прав ребёнка в Российской Федерации».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Положение о лицензировании образовательной деятельности.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Положение о порядке аттестации и государственной аккредитации образовательных учреждений (с изменениями  от 11.07.2000 г.)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Концепция модернизации российского образования на период до 2010 года.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Типовое положение об общеобразовательном учреждении.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Основы профилактики безнадзорности и правонарушений несовершеннолетних.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Семейный кодекс Российской Федерации (статья 121 , статья 122, статья123)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Национальный проект «Образование».</w:t>
      </w:r>
    </w:p>
    <w:p w:rsidR="00F95C6B" w:rsidRPr="00F95C6B" w:rsidRDefault="00F95C6B" w:rsidP="00F95C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>Локальные акты, регламентирующие деятельность школы.</w:t>
      </w:r>
    </w:p>
    <w:p w:rsidR="00F95C6B" w:rsidRPr="00F95C6B" w:rsidRDefault="00F95C6B" w:rsidP="00F95C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C6B">
        <w:rPr>
          <w:rFonts w:ascii="Times New Roman" w:hAnsi="Times New Roman" w:cs="Times New Roman"/>
          <w:sz w:val="24"/>
          <w:szCs w:val="24"/>
        </w:rPr>
        <w:t xml:space="preserve">.          </w:t>
      </w: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lastRenderedPageBreak/>
        <w:t>Школьное ученическое самоуправление</w:t>
      </w:r>
    </w:p>
    <w:p w:rsid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Президент</w:t>
      </w:r>
      <w:r w:rsidRPr="00F95C6B">
        <w:rPr>
          <w:rFonts w:ascii="Times New Roman" w:hAnsi="Times New Roman" w:cs="Times New Roman"/>
          <w:b/>
          <w:sz w:val="24"/>
          <w:szCs w:val="24"/>
        </w:rPr>
        <w:t xml:space="preserve"> ученичес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F95C6B">
        <w:rPr>
          <w:rFonts w:ascii="Times New Roman" w:hAnsi="Times New Roman" w:cs="Times New Roman"/>
          <w:b/>
          <w:sz w:val="24"/>
          <w:szCs w:val="24"/>
        </w:rPr>
        <w:t xml:space="preserve">ого совета школы </w:t>
      </w:r>
      <w:r>
        <w:rPr>
          <w:rFonts w:ascii="Times New Roman" w:hAnsi="Times New Roman" w:cs="Times New Roman"/>
          <w:b/>
          <w:sz w:val="24"/>
          <w:szCs w:val="24"/>
        </w:rPr>
        <w:t xml:space="preserve">– Халилова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Алсина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Рафиловна</w:t>
      </w:r>
      <w:proofErr w:type="spellEnd"/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3"/>
        <w:gridCol w:w="2628"/>
        <w:gridCol w:w="3938"/>
      </w:tblGrid>
      <w:tr w:rsidR="00F95C6B" w:rsidRPr="00F95C6B" w:rsidTr="00DC7691">
        <w:tc>
          <w:tcPr>
            <w:tcW w:w="4560" w:type="dxa"/>
          </w:tcPr>
          <w:p w:rsidR="00F95C6B" w:rsidRDefault="00F95C6B" w:rsidP="004D61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Министерства</w:t>
            </w:r>
          </w:p>
          <w:p w:rsidR="004D618E" w:rsidRPr="00F95C6B" w:rsidRDefault="004D618E" w:rsidP="004D61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:rsidR="00F95C6B" w:rsidRPr="00F95C6B" w:rsidRDefault="00F95C6B" w:rsidP="004D61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Ведущий вид деятельности</w:t>
            </w:r>
          </w:p>
        </w:tc>
        <w:tc>
          <w:tcPr>
            <w:tcW w:w="6211" w:type="dxa"/>
          </w:tcPr>
          <w:p w:rsidR="00F95C6B" w:rsidRPr="00F95C6B" w:rsidRDefault="00F95C6B" w:rsidP="004D61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F95C6B" w:rsidRPr="00F95C6B" w:rsidTr="00DC7691">
        <w:tc>
          <w:tcPr>
            <w:tcW w:w="4560" w:type="dxa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НАУКИ И ОБРАЗОВАНИЯ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5C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4D618E" w:rsidRDefault="004D618E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8E" w:rsidRDefault="004D618E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8E" w:rsidRPr="00F95C6B" w:rsidRDefault="004D618E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предметные недели, встречи с интересными людьми, интеллектуальные игры, диспуты, конференции, консультации (взаимопомощь в учёбе)</w:t>
            </w:r>
          </w:p>
        </w:tc>
      </w:tr>
      <w:tr w:rsidR="00F95C6B" w:rsidRPr="00F95C6B" w:rsidTr="00DC7691">
        <w:tc>
          <w:tcPr>
            <w:tcW w:w="4560" w:type="dxa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НАУКИ И СПОРТА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оздоровительная деятельность</w:t>
            </w:r>
          </w:p>
        </w:tc>
        <w:tc>
          <w:tcPr>
            <w:tcW w:w="6211" w:type="dxa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секций, спартакиада, соревнования, дни здоровья</w:t>
            </w:r>
          </w:p>
        </w:tc>
      </w:tr>
      <w:tr w:rsidR="00F95C6B" w:rsidRPr="00F95C6B" w:rsidTr="00DC7691">
        <w:tc>
          <w:tcPr>
            <w:tcW w:w="4560" w:type="dxa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КУЛЬТУРЫ И ДОСУГА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РЕКЛАМЫ И ИНФОРМАЦИИ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эстетическая деятельность</w:t>
            </w:r>
          </w:p>
        </w:tc>
        <w:tc>
          <w:tcPr>
            <w:tcW w:w="6211" w:type="dxa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тематические концерты, фестивали, акции,  праздники, конкурсы, выставки, встречи</w:t>
            </w:r>
          </w:p>
        </w:tc>
      </w:tr>
      <w:tr w:rsidR="00F95C6B" w:rsidRPr="00F95C6B" w:rsidTr="00DC7691">
        <w:tc>
          <w:tcPr>
            <w:tcW w:w="4560" w:type="dxa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ТРУДА И ЭКОЛОГИИ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6211" w:type="dxa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тематические акции, организация субботников, мероприятия по озеленению пришкольной территории</w:t>
            </w:r>
          </w:p>
        </w:tc>
      </w:tr>
    </w:tbl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lastRenderedPageBreak/>
        <w:t>ПЛАН РАБОТЫ</w:t>
      </w:r>
    </w:p>
    <w:p w:rsidR="00F95C6B" w:rsidRPr="00F95C6B" w:rsidRDefault="00F95C6B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ОРГАНОВ УЧЕНИЧЕСКОГО САМОУПРАВЛЕНИЯ</w:t>
      </w:r>
    </w:p>
    <w:p w:rsidR="00F0298A" w:rsidRDefault="00F0298A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3360"/>
        <w:gridCol w:w="4861"/>
      </w:tblGrid>
      <w:tr w:rsidR="00F95C6B" w:rsidRPr="00F95C6B" w:rsidTr="004D618E">
        <w:trPr>
          <w:trHeight w:val="1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F95C6B" w:rsidRPr="00F95C6B" w:rsidTr="004D618E">
        <w:trPr>
          <w:trHeight w:val="8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01.09 – 07.09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образования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Выборы органов ученического самоуправления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</w:tc>
      </w:tr>
      <w:tr w:rsidR="00F95C6B" w:rsidRPr="00F95C6B" w:rsidTr="004D618E">
        <w:trPr>
          <w:trHeight w:val="88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осени</w:t>
            </w:r>
          </w:p>
        </w:tc>
      </w:tr>
      <w:tr w:rsidR="00F95C6B" w:rsidRPr="00F95C6B" w:rsidTr="004D618E">
        <w:trPr>
          <w:trHeight w:val="8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здоровья и спорта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День безопасности.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детского дорожно-транспортного травматизма</w:t>
            </w:r>
          </w:p>
        </w:tc>
      </w:tr>
      <w:tr w:rsidR="00F95C6B" w:rsidRPr="00F95C6B" w:rsidTr="004D618E">
        <w:trPr>
          <w:trHeight w:val="4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рекламы и информации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Выпуск праздничных газет  ко Дню Знаний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6B" w:rsidRPr="00F95C6B" w:rsidTr="004D618E">
        <w:trPr>
          <w:trHeight w:val="4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экологии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Уборка школьного двора, работа на клумбах</w:t>
            </w:r>
          </w:p>
        </w:tc>
      </w:tr>
    </w:tbl>
    <w:p w:rsidR="00F0298A" w:rsidRDefault="00F0298A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3402"/>
        <w:gridCol w:w="4819"/>
      </w:tblGrid>
      <w:tr w:rsidR="00F95C6B" w:rsidRPr="00F95C6B" w:rsidTr="004D618E">
        <w:trPr>
          <w:trHeight w:val="50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F95C6B" w:rsidRPr="00F95C6B" w:rsidTr="004D618E">
        <w:trPr>
          <w:trHeight w:val="4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образования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Контроль над качеством дежурства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на осеннем празднике.</w:t>
            </w:r>
          </w:p>
        </w:tc>
      </w:tr>
      <w:tr w:rsidR="00F95C6B" w:rsidRPr="00F95C6B" w:rsidTr="004D618E">
        <w:trPr>
          <w:trHeight w:val="83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Акция «Давайте делать добрые дела», посвященная Дню пожилого человека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плакатов ко Дню учителя</w:t>
            </w:r>
          </w:p>
        </w:tc>
      </w:tr>
      <w:tr w:rsidR="00F95C6B" w:rsidRPr="00F95C6B" w:rsidTr="004D618E">
        <w:trPr>
          <w:trHeight w:val="6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здоровья и спорта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«Молодежь за здоровый образ жизни».</w:t>
            </w:r>
          </w:p>
        </w:tc>
      </w:tr>
      <w:tr w:rsidR="00F95C6B" w:rsidRPr="00F95C6B" w:rsidTr="004D618E">
        <w:trPr>
          <w:trHeight w:val="4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рекламы и информации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Оформление поздравительной газеты ко Дню учителя.</w:t>
            </w:r>
          </w:p>
        </w:tc>
      </w:tr>
      <w:tr w:rsidR="00F95C6B" w:rsidRPr="00F95C6B" w:rsidTr="004D618E">
        <w:trPr>
          <w:trHeight w:val="41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экологии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98A" w:rsidRDefault="00F0298A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3402"/>
        <w:gridCol w:w="4819"/>
      </w:tblGrid>
      <w:tr w:rsidR="00F95C6B" w:rsidRPr="00F95C6B" w:rsidTr="004D618E">
        <w:trPr>
          <w:trHeight w:val="1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F95C6B" w:rsidRPr="00F95C6B" w:rsidTr="004D618E">
        <w:trPr>
          <w:trHeight w:val="6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образования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8E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Рейд по проверке посещаемости школы.</w:t>
            </w:r>
          </w:p>
          <w:p w:rsidR="004D618E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учащегося.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</w:tr>
      <w:tr w:rsidR="00F95C6B" w:rsidRPr="00F95C6B" w:rsidTr="004D618E">
        <w:trPr>
          <w:trHeight w:val="7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мероприятия, посвященные Дню матери 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Праздник «Осеннее очарования»</w:t>
            </w:r>
          </w:p>
        </w:tc>
      </w:tr>
      <w:tr w:rsidR="00F95C6B" w:rsidRPr="00F95C6B" w:rsidTr="004D618E">
        <w:trPr>
          <w:trHeight w:val="5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здоровья и спорта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на водоеме в осенне-зимний период»</w:t>
            </w:r>
          </w:p>
        </w:tc>
      </w:tr>
      <w:tr w:rsidR="00F95C6B" w:rsidRPr="00F95C6B" w:rsidTr="004D618E">
        <w:trPr>
          <w:trHeight w:val="58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рекламы и информации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Конкурс плакатов ко Дню матери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газеты к осеннему празднику.     </w:t>
            </w:r>
          </w:p>
        </w:tc>
      </w:tr>
      <w:tr w:rsidR="00F95C6B" w:rsidRPr="00F95C6B" w:rsidTr="004D618E">
        <w:trPr>
          <w:trHeight w:val="58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экологии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98A" w:rsidRDefault="00F0298A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3402"/>
        <w:gridCol w:w="4819"/>
      </w:tblGrid>
      <w:tr w:rsidR="00F95C6B" w:rsidRPr="00F95C6B" w:rsidTr="004D618E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F95C6B" w:rsidRPr="00F95C6B" w:rsidTr="004D618E">
        <w:trPr>
          <w:trHeight w:val="6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образования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Проведение рейтинга «Лучший класс»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Дежурство во время проведения новогодних праздников</w:t>
            </w:r>
          </w:p>
        </w:tc>
      </w:tr>
      <w:tr w:rsidR="00F95C6B" w:rsidRPr="00F95C6B" w:rsidTr="004D618E">
        <w:trPr>
          <w:trHeight w:val="7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Подготовка новогодних праздников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«Волшебный огонёк» - новогодний праздник.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мероприятий, посвященных Дню народного единства</w:t>
            </w:r>
          </w:p>
        </w:tc>
      </w:tr>
      <w:tr w:rsidR="00F95C6B" w:rsidRPr="00F95C6B" w:rsidTr="004D618E">
        <w:trPr>
          <w:trHeight w:val="4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здоровья и спорта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Проведение игр на свежем воздухе в ГПД</w:t>
            </w:r>
          </w:p>
        </w:tc>
      </w:tr>
      <w:tr w:rsidR="00F95C6B" w:rsidRPr="00F95C6B" w:rsidTr="004D618E">
        <w:trPr>
          <w:trHeight w:val="8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рекламы и информации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 Акция «Оформим фасад школы»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 «В гости к дедушке Морозу» - новогодняя ярмарка.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рисунков «Скоро Новый год!»</w:t>
            </w:r>
          </w:p>
        </w:tc>
      </w:tr>
      <w:tr w:rsidR="00F95C6B" w:rsidRPr="00F95C6B" w:rsidTr="004D618E">
        <w:trPr>
          <w:trHeight w:val="4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экологии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98A" w:rsidRDefault="00F0298A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3402"/>
        <w:gridCol w:w="4819"/>
      </w:tblGrid>
      <w:tr w:rsidR="00F95C6B" w:rsidRPr="00F95C6B" w:rsidTr="004D618E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F95C6B" w:rsidRPr="00F95C6B" w:rsidTr="004D618E">
        <w:trPr>
          <w:trHeight w:val="4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образования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</w:tc>
      </w:tr>
      <w:tr w:rsidR="00F95C6B" w:rsidRPr="00F95C6B" w:rsidTr="004D618E">
        <w:trPr>
          <w:trHeight w:val="5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 неделе «Новогодние чудеса»</w:t>
            </w:r>
          </w:p>
        </w:tc>
      </w:tr>
      <w:tr w:rsidR="00F95C6B" w:rsidRPr="00F95C6B" w:rsidTr="004D618E">
        <w:trPr>
          <w:trHeight w:val="5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здоровья и спорта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«Зимние забавы» - спортивные мероприятия</w:t>
            </w:r>
          </w:p>
        </w:tc>
      </w:tr>
      <w:tr w:rsidR="00F95C6B" w:rsidRPr="00F95C6B" w:rsidTr="004D618E">
        <w:trPr>
          <w:trHeight w:val="6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рекламы и информации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Выпуск школьной стенгазеты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Россия»</w:t>
            </w:r>
          </w:p>
        </w:tc>
      </w:tr>
      <w:tr w:rsidR="00F95C6B" w:rsidRPr="00F95C6B" w:rsidTr="004D618E">
        <w:trPr>
          <w:trHeight w:val="6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экологии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98A" w:rsidRDefault="00F0298A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3402"/>
        <w:gridCol w:w="4819"/>
      </w:tblGrid>
      <w:tr w:rsidR="00F95C6B" w:rsidRPr="00F95C6B" w:rsidTr="004D618E">
        <w:trPr>
          <w:trHeight w:val="2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F95C6B" w:rsidRPr="00F95C6B" w:rsidTr="004D618E">
        <w:trPr>
          <w:trHeight w:val="7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образования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Дежурство во время проведения праздничных мероприятий</w:t>
            </w:r>
          </w:p>
        </w:tc>
      </w:tr>
      <w:tr w:rsidR="00F95C6B" w:rsidRPr="00F95C6B" w:rsidTr="004D618E">
        <w:trPr>
          <w:trHeight w:val="9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День Святого Валентина, почта </w:t>
            </w:r>
            <w:proofErr w:type="spellStart"/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валентинок</w:t>
            </w:r>
            <w:proofErr w:type="spellEnd"/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 «Вперед, мальчишки» - конкурсная программа для мальчиков</w:t>
            </w:r>
          </w:p>
        </w:tc>
      </w:tr>
      <w:tr w:rsidR="00F95C6B" w:rsidRPr="00F95C6B" w:rsidTr="004D618E">
        <w:trPr>
          <w:trHeight w:val="5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здоровья и спорта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День здоровья «Быстрее Выше Сильнее»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6B" w:rsidRPr="00F95C6B" w:rsidTr="004D618E">
        <w:trPr>
          <w:trHeight w:val="9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рекламы и информации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Организация «Почты Святого Валентина»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«Так воевали наши деды» - выставка рисунков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«Поздравительная открытка» - поздравление с Днем Защитника Отечества</w:t>
            </w:r>
          </w:p>
        </w:tc>
      </w:tr>
      <w:tr w:rsidR="00F95C6B" w:rsidRPr="00F95C6B" w:rsidTr="004D618E">
        <w:trPr>
          <w:trHeight w:val="49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экологии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98A" w:rsidRDefault="00F0298A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3402"/>
        <w:gridCol w:w="4819"/>
      </w:tblGrid>
      <w:tr w:rsidR="00F95C6B" w:rsidRPr="00F95C6B" w:rsidTr="004D618E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F95C6B" w:rsidRPr="00F95C6B" w:rsidTr="004D618E">
        <w:trPr>
          <w:trHeight w:val="11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образования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Акция «Библиотеке – нашу помощь»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Проведение рейтинга «Лучший класс»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</w:tc>
      </w:tr>
      <w:tr w:rsidR="00F95C6B" w:rsidRPr="00F95C6B" w:rsidTr="00F0298A">
        <w:trPr>
          <w:trHeight w:val="86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мероприятий, посвященных Международному Женскому Дню</w:t>
            </w:r>
          </w:p>
        </w:tc>
      </w:tr>
      <w:tr w:rsidR="00F95C6B" w:rsidRPr="00F95C6B" w:rsidTr="00F0298A">
        <w:trPr>
          <w:trHeight w:val="3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здоровья и спорта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 День здоровья «Быстрее Выше Сильнее»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6B" w:rsidRPr="00F95C6B" w:rsidTr="004D618E">
        <w:trPr>
          <w:trHeight w:val="5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рекламы и информации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плакатов</w:t>
            </w:r>
          </w:p>
        </w:tc>
      </w:tr>
      <w:tr w:rsidR="00F95C6B" w:rsidRPr="00F95C6B" w:rsidTr="004D618E">
        <w:trPr>
          <w:trHeight w:val="5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экологии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98A" w:rsidRDefault="00F0298A" w:rsidP="00F029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029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3402"/>
        <w:gridCol w:w="4819"/>
      </w:tblGrid>
      <w:tr w:rsidR="00F95C6B" w:rsidRPr="00F95C6B" w:rsidTr="00F0298A">
        <w:trPr>
          <w:trHeight w:val="1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F95C6B" w:rsidRPr="00F95C6B" w:rsidTr="004D618E">
        <w:trPr>
          <w:trHeight w:val="4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образования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</w:tc>
      </w:tr>
      <w:tr w:rsidR="00F95C6B" w:rsidRPr="00F95C6B" w:rsidTr="004D618E">
        <w:trPr>
          <w:trHeight w:val="6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«Ветеран живет рядом!»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Праздник хорошистов и отличников</w:t>
            </w:r>
          </w:p>
        </w:tc>
      </w:tr>
      <w:tr w:rsidR="00F95C6B" w:rsidRPr="00F95C6B" w:rsidTr="004D618E">
        <w:trPr>
          <w:trHeight w:val="53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здоровья и спорта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День здоровья. Школьный весенний кросс.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6B" w:rsidRPr="00F95C6B" w:rsidTr="004D618E">
        <w:trPr>
          <w:trHeight w:val="6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рекламы и информации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художественно-прикладного искусства посвященный 12 апреля 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«Что расскажет нам телескоп»</w:t>
            </w:r>
          </w:p>
        </w:tc>
      </w:tr>
      <w:tr w:rsidR="00F95C6B" w:rsidRPr="00F95C6B" w:rsidTr="004D618E">
        <w:trPr>
          <w:trHeight w:val="6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экологии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98A" w:rsidRDefault="00F0298A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4D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C6B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3402"/>
        <w:gridCol w:w="4819"/>
      </w:tblGrid>
      <w:tr w:rsidR="00F95C6B" w:rsidRPr="00F95C6B" w:rsidTr="00F0298A">
        <w:trPr>
          <w:trHeight w:val="1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F95C6B" w:rsidRPr="00F95C6B" w:rsidTr="00F0298A">
        <w:trPr>
          <w:trHeight w:val="4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образования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98A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Подведение итогов соревнований по школе.</w:t>
            </w:r>
          </w:p>
          <w:p w:rsidR="00F0298A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награждение </w:t>
            </w:r>
            <w:r w:rsidR="00F0298A">
              <w:rPr>
                <w:rFonts w:ascii="Times New Roman" w:hAnsi="Times New Roman" w:cs="Times New Roman"/>
                <w:sz w:val="24"/>
                <w:szCs w:val="24"/>
              </w:rPr>
              <w:t>«Лучшего класса года».</w:t>
            </w:r>
          </w:p>
          <w:p w:rsidR="00F0298A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F0298A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во время проведения праздничного концерта, посвященного Дню Победы</w:t>
            </w:r>
          </w:p>
        </w:tc>
      </w:tr>
      <w:tr w:rsidR="00F95C6B" w:rsidRPr="00F95C6B" w:rsidTr="004D618E">
        <w:trPr>
          <w:trHeight w:val="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98A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Победы</w:t>
            </w:r>
          </w:p>
          <w:p w:rsidR="00F0298A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праздника «Последний Звонок» и выпускного вечера.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  <w:proofErr w:type="spellStart"/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gramStart"/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  <w:proofErr w:type="spellEnd"/>
            <w:r w:rsidRPr="00F95C6B">
              <w:rPr>
                <w:rFonts w:ascii="Times New Roman" w:hAnsi="Times New Roman" w:cs="Times New Roman"/>
                <w:sz w:val="24"/>
                <w:szCs w:val="24"/>
              </w:rPr>
              <w:t xml:space="preserve"> Памяти</w:t>
            </w:r>
          </w:p>
        </w:tc>
      </w:tr>
      <w:tr w:rsidR="00F95C6B" w:rsidRPr="00F95C6B" w:rsidTr="004D618E">
        <w:trPr>
          <w:trHeight w:val="4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здоровья и спорта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</w:p>
        </w:tc>
      </w:tr>
      <w:tr w:rsidR="00F95C6B" w:rsidRPr="00F95C6B" w:rsidTr="004D618E">
        <w:trPr>
          <w:trHeight w:val="8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рекламы и информации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«Поздравительная открытка» - поздравление ветеранов ВОВ с Днем Победы</w:t>
            </w:r>
          </w:p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Выпуск школьной стенгазеты</w:t>
            </w:r>
          </w:p>
        </w:tc>
      </w:tr>
      <w:tr w:rsidR="00F95C6B" w:rsidRPr="00F95C6B" w:rsidTr="00F0298A">
        <w:trPr>
          <w:trHeight w:val="47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6B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экологии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5C6B" w:rsidRPr="00F95C6B" w:rsidRDefault="00F95C6B" w:rsidP="00F95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5C6B" w:rsidRPr="00F95C6B" w:rsidRDefault="00F95C6B" w:rsidP="00F95C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02A8" w:rsidRPr="00F95C6B" w:rsidRDefault="00CC02A8" w:rsidP="00F95C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C02A8" w:rsidRPr="00F95C6B" w:rsidSect="00F95C6B">
      <w:footerReference w:type="default" r:id="rId6"/>
      <w:pgSz w:w="11906" w:h="16838"/>
      <w:pgMar w:top="1080" w:right="99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9DB" w:rsidRDefault="00F0298A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A159DB" w:rsidRDefault="00F0298A">
    <w:pPr>
      <w:pStyle w:val="a3"/>
    </w:pPr>
  </w:p>
  <w:p w:rsidR="00A159DB" w:rsidRDefault="00F0298A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283"/>
    <w:multiLevelType w:val="hybridMultilevel"/>
    <w:tmpl w:val="4EBCDD3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09407D1E"/>
    <w:multiLevelType w:val="hybridMultilevel"/>
    <w:tmpl w:val="54F4B09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2DA9713E"/>
    <w:multiLevelType w:val="hybridMultilevel"/>
    <w:tmpl w:val="6EA42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FD4A94"/>
    <w:multiLevelType w:val="hybridMultilevel"/>
    <w:tmpl w:val="A0706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C5C38"/>
    <w:multiLevelType w:val="hybridMultilevel"/>
    <w:tmpl w:val="26C23B08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C41E7E"/>
    <w:multiLevelType w:val="hybridMultilevel"/>
    <w:tmpl w:val="1834E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44C31"/>
    <w:multiLevelType w:val="hybridMultilevel"/>
    <w:tmpl w:val="659A1AC6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629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54490A"/>
    <w:multiLevelType w:val="hybridMultilevel"/>
    <w:tmpl w:val="B192C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C51508"/>
    <w:multiLevelType w:val="hybridMultilevel"/>
    <w:tmpl w:val="2D741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AE02AD"/>
    <w:multiLevelType w:val="hybridMultilevel"/>
    <w:tmpl w:val="9D8ED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102A12"/>
    <w:multiLevelType w:val="hybridMultilevel"/>
    <w:tmpl w:val="6F74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C65EE6"/>
    <w:multiLevelType w:val="hybridMultilevel"/>
    <w:tmpl w:val="67328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520"/>
    <w:rsid w:val="004D618E"/>
    <w:rsid w:val="00CC02A8"/>
    <w:rsid w:val="00CF3520"/>
    <w:rsid w:val="00F0298A"/>
    <w:rsid w:val="00F9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C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95C6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footer"/>
    <w:basedOn w:val="a"/>
    <w:link w:val="a4"/>
    <w:uiPriority w:val="99"/>
    <w:rsid w:val="00F95C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F95C6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9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C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95C6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footer"/>
    <w:basedOn w:val="a"/>
    <w:link w:val="a4"/>
    <w:uiPriority w:val="99"/>
    <w:rsid w:val="00F95C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F95C6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9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2</cp:revision>
  <dcterms:created xsi:type="dcterms:W3CDTF">2021-09-16T06:11:00Z</dcterms:created>
  <dcterms:modified xsi:type="dcterms:W3CDTF">2021-09-16T06:42:00Z</dcterms:modified>
</cp:coreProperties>
</file>